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06B" w:rsidRPr="0006101E" w:rsidRDefault="00BF206B" w:rsidP="002227A6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06101E">
        <w:rPr>
          <w:rFonts w:ascii="Times New Roman" w:hAnsi="Times New Roman"/>
          <w:b/>
          <w:i/>
          <w:sz w:val="28"/>
          <w:szCs w:val="28"/>
        </w:rPr>
        <w:t>Консультация для педагогов «Движение – основа здоровья детей»</w:t>
      </w:r>
      <w:r w:rsidR="0006101E" w:rsidRPr="0006101E">
        <w:rPr>
          <w:rFonts w:ascii="Times New Roman" w:hAnsi="Times New Roman"/>
          <w:b/>
          <w:i/>
          <w:sz w:val="28"/>
          <w:szCs w:val="28"/>
        </w:rPr>
        <w:t>.</w:t>
      </w:r>
    </w:p>
    <w:p w:rsidR="00BF206B" w:rsidRDefault="00BF206B" w:rsidP="002227A6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</w:p>
    <w:p w:rsidR="00BF206B" w:rsidRDefault="00BF206B" w:rsidP="00BF206B">
      <w:pPr>
        <w:pStyle w:val="a3"/>
        <w:spacing w:after="0" w:line="240" w:lineRule="auto"/>
        <w:ind w:left="0" w:right="-1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Подготовила: Кучеренко О.Г. </w:t>
      </w:r>
    </w:p>
    <w:p w:rsidR="00BF206B" w:rsidRDefault="0006101E" w:rsidP="0006101E">
      <w:pPr>
        <w:pStyle w:val="a3"/>
        <w:spacing w:after="0" w:line="240" w:lineRule="auto"/>
        <w:ind w:left="0" w:right="-1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физической культуры</w:t>
      </w:r>
    </w:p>
    <w:p w:rsidR="00BF206B" w:rsidRDefault="00BF206B" w:rsidP="002227A6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</w:p>
    <w:p w:rsidR="002227A6" w:rsidRDefault="002227A6" w:rsidP="002227A6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057EA7">
        <w:rPr>
          <w:rFonts w:ascii="Times New Roman" w:hAnsi="Times New Roman"/>
          <w:sz w:val="28"/>
          <w:szCs w:val="28"/>
        </w:rPr>
        <w:t>Физкультурно-спортивная работа сопутствует всему учебно-воспитательному процессу, пронизывает жизнь и быт нашей школы. Опыт показывает, что это комплексный, системный, длительный процесс, включающий в себя утреннюю зарядку, обязательные физкультурные паузы на у</w:t>
      </w:r>
      <w:r>
        <w:rPr>
          <w:rFonts w:ascii="Times New Roman" w:hAnsi="Times New Roman"/>
          <w:sz w:val="28"/>
          <w:szCs w:val="28"/>
        </w:rPr>
        <w:t>роках, игры на большой перемене,</w:t>
      </w:r>
      <w:r w:rsidRPr="00057EA7">
        <w:rPr>
          <w:rFonts w:ascii="Times New Roman" w:hAnsi="Times New Roman"/>
          <w:sz w:val="28"/>
          <w:szCs w:val="28"/>
        </w:rPr>
        <w:t xml:space="preserve"> ежедневные спортивные часы во время п</w:t>
      </w:r>
      <w:r>
        <w:rPr>
          <w:rFonts w:ascii="Times New Roman" w:hAnsi="Times New Roman"/>
          <w:sz w:val="28"/>
          <w:szCs w:val="28"/>
        </w:rPr>
        <w:t xml:space="preserve">рогулок. Так же </w:t>
      </w:r>
      <w:r w:rsidRPr="00057EA7">
        <w:rPr>
          <w:rFonts w:ascii="Times New Roman" w:hAnsi="Times New Roman"/>
          <w:sz w:val="28"/>
          <w:szCs w:val="28"/>
        </w:rPr>
        <w:t>работа спортивн</w:t>
      </w:r>
      <w:r>
        <w:rPr>
          <w:rFonts w:ascii="Times New Roman" w:hAnsi="Times New Roman"/>
          <w:sz w:val="28"/>
          <w:szCs w:val="28"/>
        </w:rPr>
        <w:t>ых секций,</w:t>
      </w:r>
      <w:r w:rsidRPr="00057EA7">
        <w:rPr>
          <w:rFonts w:ascii="Times New Roman" w:hAnsi="Times New Roman"/>
          <w:sz w:val="28"/>
          <w:szCs w:val="28"/>
        </w:rPr>
        <w:t xml:space="preserve"> дни здоровья, </w:t>
      </w:r>
      <w:r>
        <w:rPr>
          <w:rFonts w:ascii="Times New Roman" w:hAnsi="Times New Roman"/>
          <w:sz w:val="28"/>
          <w:szCs w:val="28"/>
        </w:rPr>
        <w:t>в</w:t>
      </w:r>
      <w:r w:rsidRPr="00057EA7">
        <w:rPr>
          <w:rFonts w:ascii="Times New Roman" w:hAnsi="Times New Roman"/>
          <w:sz w:val="28"/>
          <w:szCs w:val="28"/>
        </w:rPr>
        <w:t>нутришкольные соревнования по футболу, пионерболу, баскетболу, настол</w:t>
      </w:r>
      <w:r>
        <w:rPr>
          <w:rFonts w:ascii="Times New Roman" w:hAnsi="Times New Roman"/>
          <w:sz w:val="28"/>
          <w:szCs w:val="28"/>
        </w:rPr>
        <w:t xml:space="preserve">ьному теннису, </w:t>
      </w:r>
      <w:r w:rsidRPr="00057EA7">
        <w:rPr>
          <w:rFonts w:ascii="Times New Roman" w:hAnsi="Times New Roman"/>
          <w:sz w:val="28"/>
          <w:szCs w:val="28"/>
        </w:rPr>
        <w:t>спортивные театрализованные праздники, спартакиады, туристические походы.</w:t>
      </w:r>
    </w:p>
    <w:p w:rsidR="002227A6" w:rsidRPr="00ED2AD5" w:rsidRDefault="002227A6" w:rsidP="002227A6">
      <w:pPr>
        <w:spacing w:after="0" w:line="240" w:lineRule="auto"/>
        <w:ind w:right="-2" w:firstLine="567"/>
        <w:jc w:val="both"/>
        <w:rPr>
          <w:rFonts w:ascii="Times New Roman" w:hAnsi="Times New Roman"/>
          <w:b/>
          <w:sz w:val="32"/>
          <w:szCs w:val="32"/>
        </w:rPr>
      </w:pPr>
      <w:r w:rsidRPr="00ED2AD5">
        <w:rPr>
          <w:rFonts w:ascii="Times New Roman" w:hAnsi="Times New Roman"/>
          <w:sz w:val="28"/>
          <w:szCs w:val="28"/>
        </w:rPr>
        <w:t xml:space="preserve">Составной частью физкультурно-оздоровительной работы школы, является   </w:t>
      </w:r>
      <w:r w:rsidRPr="002055D9">
        <w:rPr>
          <w:rFonts w:ascii="Times New Roman" w:hAnsi="Times New Roman"/>
          <w:b/>
          <w:i/>
          <w:sz w:val="32"/>
          <w:szCs w:val="32"/>
        </w:rPr>
        <w:t>утренняя гимнастика</w:t>
      </w:r>
      <w:r>
        <w:rPr>
          <w:rFonts w:ascii="Times New Roman" w:hAnsi="Times New Roman"/>
          <w:sz w:val="28"/>
          <w:szCs w:val="28"/>
        </w:rPr>
        <w:t xml:space="preserve">. Круглогодичные занятия  в самых различных климатических и метеорологических условиях способствуют физической закалке, повышают сопротивляемость организма к заболеваниям и усиливают его адаптационные возможности. При этом воспитывается важная  привычка к постоянному соблюдению спортивного режима. Это во многом способствует формированию здорового образа жизни. </w:t>
      </w:r>
      <w:r w:rsidRPr="00ED2AD5">
        <w:rPr>
          <w:rFonts w:ascii="Times New Roman" w:hAnsi="Times New Roman"/>
          <w:sz w:val="28"/>
          <w:szCs w:val="28"/>
        </w:rPr>
        <w:t xml:space="preserve"> Выполнение утренней гигиенической гимнастики совершенно необходимо. И это не только общая медицинская рекомендация по оздоровительному воздействию, а факт, что утренняя гимнастика является основной для нормализации двигательных воз</w:t>
      </w:r>
      <w:r>
        <w:rPr>
          <w:rFonts w:ascii="Times New Roman" w:hAnsi="Times New Roman"/>
          <w:sz w:val="28"/>
          <w:szCs w:val="28"/>
        </w:rPr>
        <w:t>можностей детей с ОВЗ</w:t>
      </w:r>
      <w:r w:rsidRPr="00ED2AD5">
        <w:rPr>
          <w:rFonts w:ascii="Times New Roman" w:hAnsi="Times New Roman"/>
          <w:sz w:val="28"/>
          <w:szCs w:val="28"/>
        </w:rPr>
        <w:t xml:space="preserve">. </w:t>
      </w:r>
    </w:p>
    <w:p w:rsidR="002227A6" w:rsidRPr="00770501" w:rsidRDefault="002227A6" w:rsidP="002227A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70501">
        <w:rPr>
          <w:rFonts w:ascii="Times New Roman" w:hAnsi="Times New Roman"/>
          <w:sz w:val="28"/>
          <w:szCs w:val="28"/>
        </w:rPr>
        <w:t xml:space="preserve">Неотъемлемой частью системы мероприятий по физическому воспитанию в коррекционной школе является </w:t>
      </w:r>
      <w:r w:rsidRPr="00D703CA">
        <w:rPr>
          <w:rFonts w:ascii="Times New Roman" w:hAnsi="Times New Roman"/>
          <w:b/>
          <w:i/>
          <w:sz w:val="32"/>
          <w:szCs w:val="32"/>
        </w:rPr>
        <w:t>лечебная физическая культура.</w:t>
      </w: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770501">
        <w:rPr>
          <w:rFonts w:ascii="Times New Roman" w:hAnsi="Times New Roman"/>
          <w:sz w:val="28"/>
          <w:szCs w:val="28"/>
        </w:rPr>
        <w:t>Эл</w:t>
      </w:r>
      <w:r>
        <w:rPr>
          <w:rFonts w:ascii="Times New Roman" w:hAnsi="Times New Roman"/>
          <w:sz w:val="28"/>
          <w:szCs w:val="28"/>
        </w:rPr>
        <w:t>ементы ЛФК используются</w:t>
      </w:r>
      <w:r w:rsidRPr="00770501">
        <w:rPr>
          <w:rFonts w:ascii="Times New Roman" w:hAnsi="Times New Roman"/>
          <w:sz w:val="28"/>
          <w:szCs w:val="28"/>
        </w:rPr>
        <w:t xml:space="preserve"> для коррекции наиболее распространённых дефектов (нарушения походки, осанки, слабость мышц туловища и конечностей, слабость дифференцировки двигательных актов и прочее). Практика занятий ЛФК показала значительное улучшение физического развития и моторики  занимающихся учащихся. У них улучшилась осанка, нормализовалась походка, значительно увеличилась сила мышц туловища и конечностей. Занятия ЛФК, проведение индивидуальных, групповых, а также самостоятельных занятий, консультации в кабинете ЛФК – всё это имеет исключительно большое значение для осуществления коррекционной задачи, стоящей перед физическим воспитанием в коррекционной школе.</w:t>
      </w:r>
    </w:p>
    <w:p w:rsidR="002227A6" w:rsidRPr="00770501" w:rsidRDefault="002227A6" w:rsidP="002227A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70501">
        <w:rPr>
          <w:rFonts w:ascii="Times New Roman" w:hAnsi="Times New Roman"/>
          <w:sz w:val="28"/>
          <w:szCs w:val="28"/>
        </w:rPr>
        <w:t xml:space="preserve">Большое значение в формировании спортивного стиля жизни в коррекционной школе является </w:t>
      </w:r>
      <w:r w:rsidRPr="00D703CA">
        <w:rPr>
          <w:rFonts w:ascii="Times New Roman" w:hAnsi="Times New Roman"/>
          <w:b/>
          <w:i/>
          <w:sz w:val="32"/>
          <w:szCs w:val="32"/>
        </w:rPr>
        <w:t>организация и проведение большой перемены</w:t>
      </w:r>
      <w:r w:rsidRPr="00770501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770501">
        <w:rPr>
          <w:rFonts w:ascii="Times New Roman" w:hAnsi="Times New Roman"/>
          <w:sz w:val="28"/>
          <w:szCs w:val="28"/>
        </w:rPr>
        <w:t xml:space="preserve">Физические упражнения и подвижные игры на большой перемене проводятся в качестве активного отдыха для снижения утомления и повышения умственной работоспособности. При этом учитываются возрастные особенности детей. Для учащихся 1-4-х классов используются </w:t>
      </w:r>
      <w:r w:rsidRPr="00770501">
        <w:rPr>
          <w:rFonts w:ascii="Times New Roman" w:hAnsi="Times New Roman"/>
          <w:sz w:val="28"/>
          <w:szCs w:val="28"/>
        </w:rPr>
        <w:lastRenderedPageBreak/>
        <w:t>групповые, командные игры и эстафеты. Физические возможности и интересы мальчиков и девочек 5-9-х классов уже значительно различаются. Поэтому наряду с совместными</w:t>
      </w:r>
      <w:r w:rsidR="0006101E">
        <w:rPr>
          <w:rFonts w:ascii="Times New Roman" w:hAnsi="Times New Roman"/>
          <w:sz w:val="28"/>
          <w:szCs w:val="28"/>
        </w:rPr>
        <w:t xml:space="preserve"> играми,</w:t>
      </w:r>
      <w:r w:rsidRPr="00770501">
        <w:rPr>
          <w:rFonts w:ascii="Times New Roman" w:hAnsi="Times New Roman"/>
          <w:sz w:val="28"/>
          <w:szCs w:val="28"/>
        </w:rPr>
        <w:t xml:space="preserve"> проводятся игры отдельно для мальчиков и девочек.</w:t>
      </w:r>
    </w:p>
    <w:p w:rsidR="002227A6" w:rsidRPr="00770501" w:rsidRDefault="002227A6" w:rsidP="002227A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70501">
        <w:rPr>
          <w:rFonts w:ascii="Times New Roman" w:hAnsi="Times New Roman"/>
          <w:sz w:val="28"/>
          <w:szCs w:val="28"/>
        </w:rPr>
        <w:t xml:space="preserve">Одной из форм физкультурно-оздоровительной работы в коррекционной школе является  </w:t>
      </w:r>
      <w:r w:rsidRPr="00D703CA">
        <w:rPr>
          <w:rFonts w:ascii="Times New Roman" w:hAnsi="Times New Roman"/>
          <w:b/>
          <w:i/>
          <w:sz w:val="32"/>
          <w:szCs w:val="32"/>
        </w:rPr>
        <w:t>спортивный час.</w:t>
      </w:r>
      <w:r w:rsidRPr="00770501">
        <w:rPr>
          <w:rFonts w:ascii="Times New Roman" w:hAnsi="Times New Roman"/>
          <w:sz w:val="28"/>
          <w:szCs w:val="28"/>
        </w:rPr>
        <w:t xml:space="preserve">  Спортивный час – это ежедневные занятия физическими упражнениями на открытом воздухе, которые проводятся после учебного дня. Это активный отдых, который снимает утомление, вызванное учебной деятельностью, и способствует двигательной активности школьников. Занятия, проводимые на открытом воздухе, имеют оздоровительную ценность. Содержание спортивного часа взаимосвязано с учебной программой по физической культуре. С этой целью во время проведения спортивного часа в игровой и соревновательной форме выполняются упражнения, изученные на уроках физической культуры при прохождении соответствующего раздела программы. Постоянный контакт в работе с учителем физической культуры позволяет воспитателям эффективно решать эту задачу.</w:t>
      </w:r>
    </w:p>
    <w:p w:rsidR="002227A6" w:rsidRPr="00770501" w:rsidRDefault="002227A6" w:rsidP="002227A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70501">
        <w:rPr>
          <w:rFonts w:ascii="Times New Roman" w:hAnsi="Times New Roman"/>
          <w:sz w:val="28"/>
          <w:szCs w:val="28"/>
        </w:rPr>
        <w:t xml:space="preserve">Основное время спортивного часа отводится на игры. Ярко выраженная в подвижных играх деятельность различных анализаторов создаёт благоприятные возможности для тренировки функций коры головного мозга, для образования новых временных как положительных, так и отрицательных связей, увеличение подвижности нервных процессов. Особенно ценно в оздоровительном отношении круглогодичное проведение подвижных игр на </w:t>
      </w:r>
      <w:r>
        <w:rPr>
          <w:rFonts w:ascii="Times New Roman" w:hAnsi="Times New Roman"/>
          <w:sz w:val="28"/>
          <w:szCs w:val="28"/>
        </w:rPr>
        <w:t>свежем воздухе: учащиеся</w:t>
      </w:r>
      <w:r w:rsidRPr="00770501">
        <w:rPr>
          <w:rFonts w:ascii="Times New Roman" w:hAnsi="Times New Roman"/>
          <w:sz w:val="28"/>
          <w:szCs w:val="28"/>
        </w:rPr>
        <w:t xml:space="preserve"> становятся более закалёнными, усиливается приток кислорода в их организм.</w:t>
      </w:r>
    </w:p>
    <w:p w:rsidR="002227A6" w:rsidRPr="00770501" w:rsidRDefault="002227A6" w:rsidP="002227A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70501">
        <w:rPr>
          <w:rFonts w:ascii="Times New Roman" w:hAnsi="Times New Roman"/>
          <w:sz w:val="28"/>
          <w:szCs w:val="28"/>
        </w:rPr>
        <w:t>Самостоятельные игры и спортивные развлечения проводятся с целью удовлетворения индивидуальных двигательных потребностей школьников, формирование навыков самостоятельных занятий физическими упражнениями.</w:t>
      </w:r>
    </w:p>
    <w:p w:rsidR="002227A6" w:rsidRPr="00770501" w:rsidRDefault="002227A6" w:rsidP="002227A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70501">
        <w:rPr>
          <w:rFonts w:ascii="Times New Roman" w:hAnsi="Times New Roman"/>
          <w:sz w:val="28"/>
          <w:szCs w:val="28"/>
        </w:rPr>
        <w:t xml:space="preserve">При организации </w:t>
      </w:r>
      <w:r w:rsidRPr="00D703CA">
        <w:rPr>
          <w:rFonts w:ascii="Times New Roman" w:hAnsi="Times New Roman"/>
          <w:b/>
          <w:i/>
          <w:sz w:val="32"/>
          <w:szCs w:val="32"/>
        </w:rPr>
        <w:t>секционной работы</w:t>
      </w: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770501">
        <w:rPr>
          <w:rFonts w:ascii="Times New Roman" w:hAnsi="Times New Roman"/>
          <w:sz w:val="28"/>
          <w:szCs w:val="28"/>
        </w:rPr>
        <w:t>важно правильно дозировать физическую нагрузку. Разный уровень физической и умственной подготовленности учащихся требует более точного определения физичес</w:t>
      </w:r>
      <w:r>
        <w:rPr>
          <w:rFonts w:ascii="Times New Roman" w:hAnsi="Times New Roman"/>
          <w:sz w:val="28"/>
          <w:szCs w:val="28"/>
        </w:rPr>
        <w:t>кой нагрузки</w:t>
      </w:r>
      <w:r w:rsidRPr="00770501">
        <w:rPr>
          <w:rFonts w:ascii="Times New Roman" w:hAnsi="Times New Roman"/>
          <w:sz w:val="28"/>
          <w:szCs w:val="28"/>
        </w:rPr>
        <w:t>. К детям с ослабленным здоровьем необходим индивидуальный подход. Их надо удерживать от перенапряжения, облегчить задание, но в то же время постепенно увеличивать нагрузку за счёт большей про</w:t>
      </w:r>
      <w:r>
        <w:rPr>
          <w:rFonts w:ascii="Times New Roman" w:hAnsi="Times New Roman"/>
          <w:sz w:val="28"/>
          <w:szCs w:val="28"/>
        </w:rPr>
        <w:t>должительности участия в играх.</w:t>
      </w:r>
    </w:p>
    <w:p w:rsidR="002227A6" w:rsidRPr="00770501" w:rsidRDefault="002227A6" w:rsidP="002227A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70501">
        <w:rPr>
          <w:rFonts w:ascii="Times New Roman" w:hAnsi="Times New Roman"/>
          <w:sz w:val="28"/>
          <w:szCs w:val="28"/>
        </w:rPr>
        <w:t>На базе нашей школы систематически</w:t>
      </w:r>
      <w:r>
        <w:rPr>
          <w:rFonts w:ascii="Times New Roman" w:hAnsi="Times New Roman"/>
          <w:sz w:val="28"/>
          <w:szCs w:val="28"/>
        </w:rPr>
        <w:t xml:space="preserve"> проводятся занятия в спортивной секции «Спортивный марафон». </w:t>
      </w:r>
    </w:p>
    <w:p w:rsidR="002227A6" w:rsidRPr="00770501" w:rsidRDefault="002227A6" w:rsidP="002227A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70501">
        <w:rPr>
          <w:rFonts w:ascii="Times New Roman" w:hAnsi="Times New Roman"/>
          <w:sz w:val="28"/>
          <w:szCs w:val="28"/>
        </w:rPr>
        <w:t>В процессе занятий у школьников развивается способность, позволяющая им владеть техникой и навыками в игровой об</w:t>
      </w:r>
      <w:r>
        <w:rPr>
          <w:rFonts w:ascii="Times New Roman" w:hAnsi="Times New Roman"/>
          <w:sz w:val="28"/>
          <w:szCs w:val="28"/>
        </w:rPr>
        <w:t>становке. С</w:t>
      </w:r>
      <w:r w:rsidRPr="00770501">
        <w:rPr>
          <w:rFonts w:ascii="Times New Roman" w:hAnsi="Times New Roman"/>
          <w:sz w:val="28"/>
          <w:szCs w:val="28"/>
        </w:rPr>
        <w:t>истематические занятия совершенствуют ряд ценных качеств, таких, как ловкость, быстрота, в</w:t>
      </w:r>
      <w:r>
        <w:rPr>
          <w:rFonts w:ascii="Times New Roman" w:hAnsi="Times New Roman"/>
          <w:sz w:val="28"/>
          <w:szCs w:val="28"/>
        </w:rPr>
        <w:t>ыносливость. Занятия спортивными играми</w:t>
      </w:r>
      <w:r w:rsidRPr="00770501">
        <w:rPr>
          <w:rFonts w:ascii="Times New Roman" w:hAnsi="Times New Roman"/>
          <w:sz w:val="28"/>
          <w:szCs w:val="28"/>
        </w:rPr>
        <w:t xml:space="preserve"> так же укрепляют здоровье, воспитывают чувство коллективизма, закаляют волю школьника.</w:t>
      </w:r>
    </w:p>
    <w:p w:rsidR="002227A6" w:rsidRDefault="002227A6" w:rsidP="002227A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70501">
        <w:rPr>
          <w:rFonts w:ascii="Times New Roman" w:hAnsi="Times New Roman"/>
          <w:sz w:val="28"/>
          <w:szCs w:val="28"/>
        </w:rPr>
        <w:lastRenderedPageBreak/>
        <w:t xml:space="preserve">В спортивной жизни нашей школы всё более широкое распространение получают  </w:t>
      </w:r>
      <w:r w:rsidRPr="00D703CA">
        <w:rPr>
          <w:rFonts w:ascii="Times New Roman" w:hAnsi="Times New Roman"/>
          <w:b/>
          <w:i/>
          <w:sz w:val="32"/>
          <w:szCs w:val="32"/>
        </w:rPr>
        <w:t>соревнования.</w:t>
      </w: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770501">
        <w:rPr>
          <w:rFonts w:ascii="Times New Roman" w:hAnsi="Times New Roman"/>
          <w:sz w:val="28"/>
          <w:szCs w:val="28"/>
        </w:rPr>
        <w:t xml:space="preserve">Основной задачей внутришкольных соревнований, является обеспечение участия в них учеников, посещающих уроки физической культуры и допущенных к спортивно-массовым мероприятиям врачом. Интерес детей к соревнованиям заметно возрастает, если, организуя их, придерживаться определённых традиций и посвящать их знаменательным датам. В нашей школе уже давно стало традицией  к празднику «День защитника Отечества» проводить соревнование «А ну-ка мальчики» и к празднику «Международный женский день – 8 Марта» - </w:t>
      </w:r>
      <w:r>
        <w:rPr>
          <w:rFonts w:ascii="Times New Roman" w:hAnsi="Times New Roman"/>
          <w:sz w:val="28"/>
          <w:szCs w:val="28"/>
        </w:rPr>
        <w:t>соревнование «А ну-ка девочки».</w:t>
      </w:r>
    </w:p>
    <w:p w:rsidR="002227A6" w:rsidRPr="00770501" w:rsidRDefault="002227A6" w:rsidP="002227A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Внеурочная</w:t>
      </w:r>
      <w:r w:rsidRPr="00770501">
        <w:rPr>
          <w:rFonts w:ascii="Times New Roman" w:hAnsi="Times New Roman"/>
          <w:sz w:val="28"/>
          <w:szCs w:val="28"/>
        </w:rPr>
        <w:t xml:space="preserve"> работа по физическому воспитанию включает в себя также </w:t>
      </w:r>
      <w:r w:rsidRPr="000435C2">
        <w:rPr>
          <w:rFonts w:ascii="Times New Roman" w:hAnsi="Times New Roman"/>
          <w:b/>
          <w:i/>
          <w:sz w:val="32"/>
          <w:szCs w:val="32"/>
        </w:rPr>
        <w:t>туристические походы</w:t>
      </w:r>
      <w:r w:rsidRPr="00770501">
        <w:rPr>
          <w:rFonts w:ascii="Times New Roman" w:hAnsi="Times New Roman"/>
          <w:b/>
          <w:i/>
          <w:sz w:val="28"/>
          <w:szCs w:val="28"/>
        </w:rPr>
        <w:t>.</w:t>
      </w:r>
      <w:r w:rsidRPr="00770501">
        <w:rPr>
          <w:rFonts w:ascii="Times New Roman" w:hAnsi="Times New Roman"/>
          <w:sz w:val="28"/>
          <w:szCs w:val="28"/>
        </w:rPr>
        <w:t xml:space="preserve">  Туризм расширяет кругозор учащихся, закаляет их физически и морально, учит любить свой край, свою Родину, природу, приучает к самостоятельности, ответственности. Туристические походы также преследуют нравственные и воспитательные цели.</w:t>
      </w:r>
    </w:p>
    <w:p w:rsidR="002227A6" w:rsidRDefault="002227A6" w:rsidP="002227A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70501">
        <w:rPr>
          <w:rFonts w:ascii="Times New Roman" w:hAnsi="Times New Roman"/>
          <w:sz w:val="28"/>
          <w:szCs w:val="28"/>
        </w:rPr>
        <w:t>В походе дети учатся быть хорошими товарищами: не перекладывать свои заботы на плечи другого</w:t>
      </w:r>
      <w:r w:rsidR="0005203F">
        <w:rPr>
          <w:rFonts w:ascii="Times New Roman" w:hAnsi="Times New Roman"/>
          <w:sz w:val="28"/>
          <w:szCs w:val="28"/>
        </w:rPr>
        <w:t xml:space="preserve"> человека</w:t>
      </w:r>
      <w:r w:rsidRPr="00770501">
        <w:rPr>
          <w:rFonts w:ascii="Times New Roman" w:hAnsi="Times New Roman"/>
          <w:sz w:val="28"/>
          <w:szCs w:val="28"/>
        </w:rPr>
        <w:t>, не отказываться помочь девочке, не бросать друзей в трудной ситуации. Перед походом обсуждается и утверждается кандидатура каждого ребёнка, выявляются его интересы, склонности, умения. Это помогает правильно распределить обязанности в походе, дать конкретные индивидуальные задания.</w:t>
      </w:r>
    </w:p>
    <w:p w:rsidR="002227A6" w:rsidRPr="00770501" w:rsidRDefault="002227A6" w:rsidP="002227A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70501">
        <w:rPr>
          <w:rFonts w:ascii="Times New Roman" w:hAnsi="Times New Roman"/>
          <w:sz w:val="28"/>
          <w:szCs w:val="28"/>
        </w:rPr>
        <w:t>Чёткая и правильная орган</w:t>
      </w:r>
      <w:r>
        <w:rPr>
          <w:rFonts w:ascii="Times New Roman" w:hAnsi="Times New Roman"/>
          <w:sz w:val="28"/>
          <w:szCs w:val="28"/>
        </w:rPr>
        <w:t>изация и проведение внеурочной деятельности физкультурно-спортивной направленности</w:t>
      </w:r>
      <w:r w:rsidRPr="00770501">
        <w:rPr>
          <w:rFonts w:ascii="Times New Roman" w:hAnsi="Times New Roman"/>
          <w:sz w:val="28"/>
          <w:szCs w:val="28"/>
        </w:rPr>
        <w:t xml:space="preserve"> с учётом особенностей детей с отклонениями в развитии содействует не только коррекции и компенсации дефектов физического развития, но и в значительной степени способствует  формированию</w:t>
      </w:r>
      <w:r>
        <w:rPr>
          <w:rFonts w:ascii="Times New Roman" w:hAnsi="Times New Roman"/>
          <w:sz w:val="28"/>
          <w:szCs w:val="28"/>
        </w:rPr>
        <w:t xml:space="preserve">  здорового,</w:t>
      </w:r>
      <w:r w:rsidRPr="00770501">
        <w:rPr>
          <w:rFonts w:ascii="Times New Roman" w:hAnsi="Times New Roman"/>
          <w:sz w:val="28"/>
          <w:szCs w:val="28"/>
        </w:rPr>
        <w:t xml:space="preserve"> спортивного стиля жизни.</w:t>
      </w:r>
    </w:p>
    <w:p w:rsidR="009D555E" w:rsidRDefault="009D555E" w:rsidP="009D5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03F" w:rsidRDefault="0005203F" w:rsidP="009D5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03F" w:rsidRDefault="0005203F" w:rsidP="009D5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03F" w:rsidRDefault="0005203F" w:rsidP="009D5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03F" w:rsidRDefault="0005203F" w:rsidP="009D5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03F" w:rsidRDefault="0005203F" w:rsidP="009D5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03F" w:rsidRPr="009D555E" w:rsidRDefault="0005203F" w:rsidP="009D5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03F" w:rsidRDefault="0005203F" w:rsidP="009D5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03F" w:rsidRDefault="0005203F" w:rsidP="009D5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03F" w:rsidRDefault="0005203F" w:rsidP="009D5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03F" w:rsidRDefault="0005203F" w:rsidP="009D5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03F" w:rsidRDefault="0005203F" w:rsidP="009D5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03F" w:rsidRDefault="0005203F" w:rsidP="009D5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03F" w:rsidRDefault="0005203F" w:rsidP="009D5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03F" w:rsidRDefault="0005203F" w:rsidP="009D5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03F" w:rsidRDefault="0005203F" w:rsidP="009D5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03F" w:rsidRDefault="0005203F" w:rsidP="009D5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03F" w:rsidRDefault="0005203F" w:rsidP="009D5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03F" w:rsidRDefault="0005203F" w:rsidP="009D5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03F" w:rsidRDefault="0005203F" w:rsidP="009D5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03F" w:rsidRDefault="0005203F" w:rsidP="009D5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03F" w:rsidRPr="0005203F" w:rsidRDefault="0005203F" w:rsidP="009D5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520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Рекомендации для педагогов.</w:t>
      </w:r>
    </w:p>
    <w:p w:rsidR="0005203F" w:rsidRDefault="0005203F" w:rsidP="009D5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55E" w:rsidRPr="009D555E" w:rsidRDefault="009D555E" w:rsidP="009D5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33140" cy="2640965"/>
            <wp:effectExtent l="19050" t="0" r="0" b="0"/>
            <wp:docPr id="1" name="Рисунок 1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140" cy="2640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55E" w:rsidRPr="009D555E" w:rsidRDefault="009D555E" w:rsidP="009D5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55E" w:rsidRPr="004E7938" w:rsidRDefault="004E7938" w:rsidP="009D555E">
      <w:pPr>
        <w:shd w:val="clear" w:color="auto" w:fill="FFFFFF"/>
        <w:spacing w:after="0" w:line="20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938">
        <w:rPr>
          <w:rFonts w:ascii="Times New Roman" w:eastAsia="Times New Roman" w:hAnsi="Times New Roman" w:cs="Times New Roman"/>
          <w:b/>
          <w:bCs/>
          <w:i/>
          <w:iCs/>
          <w:color w:val="003366"/>
          <w:sz w:val="28"/>
          <w:szCs w:val="28"/>
          <w:lang w:eastAsia="ru-RU"/>
        </w:rPr>
        <w:t>Физминутки для глаз</w:t>
      </w:r>
    </w:p>
    <w:p w:rsidR="009D555E" w:rsidRPr="009D555E" w:rsidRDefault="009D555E" w:rsidP="009D555E">
      <w:pPr>
        <w:shd w:val="clear" w:color="auto" w:fill="FFFFFF"/>
        <w:spacing w:after="0" w:line="2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1230" cy="497205"/>
            <wp:effectExtent l="19050" t="0" r="1270" b="0"/>
            <wp:docPr id="3" name="Рисунок 3" descr="http://skosh.ru/images/f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kosh.ru/images/f0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55E" w:rsidRPr="004E7938" w:rsidRDefault="004E7938" w:rsidP="004E7938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</w:t>
      </w:r>
      <w:r w:rsidR="009D555E" w:rsidRPr="004E7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отдохнули глаза, можно не вставая с места посмотреть вверх, вниз, направо, налево, нарисовать глазами круг или первую букву своего имени. Очень хорошо, когда упражнения сопровождаются стихотворным текстом.</w:t>
      </w:r>
    </w:p>
    <w:p w:rsidR="009D555E" w:rsidRPr="009D555E" w:rsidRDefault="009D555E" w:rsidP="009D555E">
      <w:pPr>
        <w:shd w:val="clear" w:color="auto" w:fill="FFFFFF"/>
        <w:spacing w:after="0" w:line="2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5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Глазки видят всё вокруг, </w:t>
      </w:r>
      <w:r w:rsidRPr="009D555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9D55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Обведу я ими круг.</w:t>
      </w:r>
      <w:r w:rsidRPr="009D555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9D55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Глазком видеть всё дан</w:t>
      </w:r>
      <w:proofErr w:type="gramStart"/>
      <w:r w:rsidRPr="009D55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о-</w:t>
      </w:r>
      <w:proofErr w:type="gramEnd"/>
      <w:r w:rsidRPr="009D555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9D55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 окно, а где кино.</w:t>
      </w:r>
      <w:r w:rsidRPr="009D555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9D55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Обведу я ими круг,</w:t>
      </w:r>
      <w:r w:rsidRPr="009D555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9D55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Погляжу на мир вокруг.</w:t>
      </w:r>
    </w:p>
    <w:p w:rsidR="009D555E" w:rsidRPr="004E7938" w:rsidRDefault="009D555E" w:rsidP="004E7938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поморгать, закрыть глаза и посидеть спокойно, медленно считая до 5. Повторить 4-5 раз.</w:t>
      </w:r>
    </w:p>
    <w:p w:rsidR="009D555E" w:rsidRPr="004E7938" w:rsidRDefault="009D555E" w:rsidP="004E7938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Крепко зажмурить глаза (считать до 3), открыть, посмотреть вдаль (считать до 5). Повторить 4-5 раз.</w:t>
      </w:r>
    </w:p>
    <w:p w:rsidR="009D555E" w:rsidRPr="004E7938" w:rsidRDefault="009D555E" w:rsidP="004E7938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Повторить 4-5 раз</w:t>
      </w:r>
    </w:p>
    <w:p w:rsidR="009D555E" w:rsidRPr="004E7938" w:rsidRDefault="009D555E" w:rsidP="004E7938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Посмотреть на указательный </w:t>
      </w:r>
      <w:proofErr w:type="gramStart"/>
      <w:r w:rsidRPr="004E7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палец</w:t>
      </w:r>
      <w:proofErr w:type="gramEnd"/>
      <w:r w:rsidRPr="004E7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вытянутый руки на счет 1-4, потом перенести взгляд вдаль на счет 1-6. Повторить 4-5 раз.</w:t>
      </w:r>
    </w:p>
    <w:p w:rsidR="009D555E" w:rsidRPr="004E7938" w:rsidRDefault="009D555E" w:rsidP="004E7938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среднем темпе проделать 3-4 круговых движения глазами в правую сторону, столько же в левую сторону. Расслабив глазные мышцы, посмотреть вдаль на счет 1-6. Повторить 1-2 раза.</w:t>
      </w:r>
      <w:r w:rsidRPr="004E79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D555E" w:rsidRPr="009D555E" w:rsidRDefault="009D555E" w:rsidP="009D555E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5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31240" cy="577850"/>
            <wp:effectExtent l="19050" t="0" r="0" b="0"/>
            <wp:docPr id="7" name="Рисунок 7" descr="http://skosh.ru/images/f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kosh.ru/images/f00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55E" w:rsidRPr="004E7938" w:rsidRDefault="004E7938" w:rsidP="009D555E">
      <w:pPr>
        <w:shd w:val="clear" w:color="auto" w:fill="FFFFFF"/>
        <w:spacing w:after="0" w:line="20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938">
        <w:rPr>
          <w:rFonts w:ascii="Times New Roman" w:eastAsia="Times New Roman" w:hAnsi="Times New Roman" w:cs="Times New Roman"/>
          <w:b/>
          <w:bCs/>
          <w:i/>
          <w:iCs/>
          <w:color w:val="003366"/>
          <w:sz w:val="28"/>
          <w:szCs w:val="28"/>
          <w:lang w:eastAsia="ru-RU"/>
        </w:rPr>
        <w:lastRenderedPageBreak/>
        <w:t>Физминутки для рук и пальцев</w:t>
      </w:r>
    </w:p>
    <w:p w:rsidR="009D555E" w:rsidRPr="004E7938" w:rsidRDefault="009D555E" w:rsidP="004E7938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938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Для учеников начальных классов, особенно для первоклассников, держать в руках ручку – большой труд. Дети очень крепко сжимают </w:t>
      </w:r>
      <w:r w:rsidR="004E7938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ручку</w:t>
      </w:r>
      <w:r w:rsidRPr="004E7938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пальцами</w:t>
      </w:r>
      <w:r w:rsidR="004E7938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,</w:t>
      </w:r>
      <w:r w:rsidRPr="004E7938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считая, что чем крепче они держат ручку, там красивее у них получатся буквы. В итоге мелкие мышцы руки и кисти быстро устают и требуют расслабления. Что может помочь в этом случае?</w:t>
      </w:r>
    </w:p>
    <w:p w:rsidR="009D555E" w:rsidRPr="004E7938" w:rsidRDefault="009D555E" w:rsidP="004E7938">
      <w:pPr>
        <w:numPr>
          <w:ilvl w:val="0"/>
          <w:numId w:val="2"/>
        </w:numPr>
        <w:shd w:val="clear" w:color="auto" w:fill="FFFFFF"/>
        <w:spacing w:after="0" w:line="202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938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Соедините поочерёдно пальцы правой и левой руки, начиная с мизинца или, наоборот, с большого пальца.</w:t>
      </w:r>
    </w:p>
    <w:p w:rsidR="009D555E" w:rsidRPr="004E7938" w:rsidRDefault="009D555E" w:rsidP="004E7938">
      <w:pPr>
        <w:numPr>
          <w:ilvl w:val="0"/>
          <w:numId w:val="2"/>
        </w:numPr>
        <w:shd w:val="clear" w:color="auto" w:fill="FFFFFF"/>
        <w:spacing w:after="0" w:line="202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938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Соедините кисти рук и разведите пальцы в стороны, изображая цветочек. Затем сомкните пальцы, и у вас получится бутончик. Чередуйте задания “цветочек”, “бутончик”</w:t>
      </w:r>
    </w:p>
    <w:p w:rsidR="009D555E" w:rsidRPr="004E7938" w:rsidRDefault="009D555E" w:rsidP="004E7938">
      <w:pPr>
        <w:numPr>
          <w:ilvl w:val="0"/>
          <w:numId w:val="2"/>
        </w:numPr>
        <w:shd w:val="clear" w:color="auto" w:fill="FFFFFF"/>
        <w:spacing w:after="0" w:line="202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938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Соедините пальцы обеих рук так, будто в руках держите маленький шарик, и постепенно начинайте шарик надувать. Шарик увеличивается, и пальчики разводятся в стороны.</w:t>
      </w:r>
    </w:p>
    <w:p w:rsidR="009D555E" w:rsidRPr="004E7938" w:rsidRDefault="009D555E" w:rsidP="004E7938">
      <w:pPr>
        <w:numPr>
          <w:ilvl w:val="0"/>
          <w:numId w:val="2"/>
        </w:numPr>
        <w:shd w:val="clear" w:color="auto" w:fill="FFFFFF"/>
        <w:spacing w:after="0" w:line="202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938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Раскройте ладошку, поставьте её перед собой и постукивайте пальцами другой руки, изображая бег лошадок.</w:t>
      </w:r>
    </w:p>
    <w:p w:rsidR="009D555E" w:rsidRPr="004E7938" w:rsidRDefault="009D555E" w:rsidP="004E7938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938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Также есть большое количество стихотворных упражнений, которые помогают расслабить кисти рук:</w:t>
      </w:r>
    </w:p>
    <w:p w:rsidR="009D555E" w:rsidRPr="009D555E" w:rsidRDefault="009D555E" w:rsidP="009D555E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55E">
        <w:rPr>
          <w:rFonts w:ascii="Times New Roman" w:eastAsia="Times New Roman" w:hAnsi="Times New Roman" w:cs="Times New Roman"/>
          <w:b/>
          <w:bCs/>
          <w:i/>
          <w:iCs/>
          <w:color w:val="003366"/>
          <w:sz w:val="27"/>
          <w:szCs w:val="27"/>
          <w:lang w:eastAsia="ru-RU"/>
        </w:rPr>
        <w:t>Пальчиковая гимнастика.</w:t>
      </w:r>
    </w:p>
    <w:p w:rsidR="009D555E" w:rsidRPr="004E7938" w:rsidRDefault="009D555E" w:rsidP="004E7938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руки были в хорошей форме, полезна небольшая разминка, которая поможет улучшить кровообращение и со временем придаст кистям более правильные формы:</w:t>
      </w:r>
    </w:p>
    <w:p w:rsidR="009D555E" w:rsidRPr="004E7938" w:rsidRDefault="009D555E" w:rsidP="004E7938">
      <w:pPr>
        <w:numPr>
          <w:ilvl w:val="0"/>
          <w:numId w:val="3"/>
        </w:numPr>
        <w:shd w:val="clear" w:color="auto" w:fill="FFFFFF"/>
        <w:spacing w:after="0" w:line="202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Сожмите-разожмите кисти в кулак. Повторите 10 раз.</w:t>
      </w:r>
    </w:p>
    <w:p w:rsidR="009D555E" w:rsidRPr="004E7938" w:rsidRDefault="009D555E" w:rsidP="004E7938">
      <w:pPr>
        <w:numPr>
          <w:ilvl w:val="0"/>
          <w:numId w:val="3"/>
        </w:numPr>
        <w:shd w:val="clear" w:color="auto" w:fill="FFFFFF"/>
        <w:spacing w:after="0" w:line="202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Сожмите кисти в кулак, затем разожмите, при этом вытянув пальцы. Повторите 10 раз.</w:t>
      </w:r>
    </w:p>
    <w:p w:rsidR="009D555E" w:rsidRPr="004E7938" w:rsidRDefault="009D555E" w:rsidP="004E7938">
      <w:pPr>
        <w:numPr>
          <w:ilvl w:val="0"/>
          <w:numId w:val="3"/>
        </w:numPr>
        <w:shd w:val="clear" w:color="auto" w:fill="FFFFFF"/>
        <w:spacing w:after="0" w:line="202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Помассируйте каждый палец, как вам удобно: помассируйте снизу вверх, погладьте и т.п.</w:t>
      </w:r>
    </w:p>
    <w:p w:rsidR="009D555E" w:rsidRPr="004E7938" w:rsidRDefault="009D555E" w:rsidP="004E7938">
      <w:pPr>
        <w:numPr>
          <w:ilvl w:val="0"/>
          <w:numId w:val="3"/>
        </w:numPr>
        <w:shd w:val="clear" w:color="auto" w:fill="FFFFFF"/>
        <w:spacing w:after="0" w:line="202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«Умываем» руки. Имитируем движения, которые вы делаете, когда моете руки: потрите ладони друг о друга, одной кистью как бы «омойте» вторую.</w:t>
      </w:r>
    </w:p>
    <w:p w:rsidR="009D555E" w:rsidRPr="004E7938" w:rsidRDefault="009D555E" w:rsidP="004E7938">
      <w:pPr>
        <w:numPr>
          <w:ilvl w:val="0"/>
          <w:numId w:val="3"/>
        </w:numPr>
        <w:shd w:val="clear" w:color="auto" w:fill="FFFFFF"/>
        <w:spacing w:after="0" w:line="202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Потрите тыльную сторону ладони 10 раз на одной руке и на другой.</w:t>
      </w:r>
    </w:p>
    <w:p w:rsidR="009D555E" w:rsidRPr="004E7938" w:rsidRDefault="009D555E" w:rsidP="004E7938">
      <w:pPr>
        <w:numPr>
          <w:ilvl w:val="0"/>
          <w:numId w:val="3"/>
        </w:numPr>
        <w:shd w:val="clear" w:color="auto" w:fill="FFFFFF"/>
        <w:spacing w:after="0" w:line="202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Сцепите кисти «в замок» и выверните «замок» вперед, затем вниз, вбок и вверх. Повторите 10 раз.</w:t>
      </w:r>
    </w:p>
    <w:p w:rsidR="009D555E" w:rsidRPr="004E7938" w:rsidRDefault="009D555E" w:rsidP="004E7938">
      <w:pPr>
        <w:numPr>
          <w:ilvl w:val="0"/>
          <w:numId w:val="3"/>
        </w:numPr>
        <w:shd w:val="clear" w:color="auto" w:fill="FFFFFF"/>
        <w:spacing w:after="0" w:line="202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Круговые движения «замком» по часовой стрелке и в другую сторону. Повторите 10 раз.</w:t>
      </w:r>
    </w:p>
    <w:p w:rsidR="009D555E" w:rsidRPr="004E7938" w:rsidRDefault="009D555E" w:rsidP="004E7938">
      <w:pPr>
        <w:numPr>
          <w:ilvl w:val="0"/>
          <w:numId w:val="3"/>
        </w:numPr>
        <w:shd w:val="clear" w:color="auto" w:fill="FFFFFF"/>
        <w:spacing w:after="0" w:line="202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Продолжаем упражнения с «замком». Поверните «замок» влево, затем вправо. Повторите 10 раз.</w:t>
      </w:r>
    </w:p>
    <w:p w:rsidR="009D555E" w:rsidRPr="004E7938" w:rsidRDefault="009D555E" w:rsidP="004E7938">
      <w:pPr>
        <w:numPr>
          <w:ilvl w:val="0"/>
          <w:numId w:val="3"/>
        </w:numPr>
        <w:shd w:val="clear" w:color="auto" w:fill="FFFFFF"/>
        <w:spacing w:after="0" w:line="202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Представьте, что показываете </w:t>
      </w:r>
      <w:proofErr w:type="gramStart"/>
      <w:r w:rsidRPr="004E7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фиги</w:t>
      </w:r>
      <w:proofErr w:type="gramEnd"/>
      <w:r w:rsidRPr="004E7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Только обеими руками сразу, и большой палец проходит не только между указательным и средним, но и между средним и безымянным, безымянным и мизинцем.</w:t>
      </w:r>
    </w:p>
    <w:p w:rsidR="009D555E" w:rsidRPr="004E7938" w:rsidRDefault="009D555E" w:rsidP="004E7938">
      <w:pPr>
        <w:numPr>
          <w:ilvl w:val="0"/>
          <w:numId w:val="3"/>
        </w:numPr>
        <w:shd w:val="clear" w:color="auto" w:fill="FFFFFF"/>
        <w:spacing w:after="0" w:line="202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Вспомните, как бить щелбаны. Партнер вам не понадобится — каждым пальцем «выбейте» в воздух по 3 щелбана.</w:t>
      </w:r>
    </w:p>
    <w:p w:rsidR="009D555E" w:rsidRPr="004E7938" w:rsidRDefault="009D555E" w:rsidP="004E7938">
      <w:pPr>
        <w:numPr>
          <w:ilvl w:val="0"/>
          <w:numId w:val="3"/>
        </w:numPr>
        <w:shd w:val="clear" w:color="auto" w:fill="FFFFFF"/>
        <w:spacing w:after="0" w:line="202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Сожмите ладони и наклоните их влево-вправо, вперед-назад. Повторите 10 раз.</w:t>
      </w:r>
    </w:p>
    <w:p w:rsidR="009D555E" w:rsidRPr="004E7938" w:rsidRDefault="009D555E" w:rsidP="004E7938">
      <w:pPr>
        <w:numPr>
          <w:ilvl w:val="0"/>
          <w:numId w:val="3"/>
        </w:numPr>
        <w:shd w:val="clear" w:color="auto" w:fill="FFFFFF"/>
        <w:spacing w:after="0" w:line="202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Опустите руки и потрясите кистями. Энергично встряхните их несколько раз в разные стороны.</w:t>
      </w:r>
    </w:p>
    <w:p w:rsidR="009D555E" w:rsidRPr="009D555E" w:rsidRDefault="009D555E" w:rsidP="009D555E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5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Помните, что наши руки нуждаются в уходе не меньшем, чем лицо. Чтобы их было не стыдно показать, о руках необходимо заботиться и беречь от повреждений.</w:t>
      </w:r>
    </w:p>
    <w:p w:rsidR="009D555E" w:rsidRPr="009D555E" w:rsidRDefault="009D555E" w:rsidP="009D555E">
      <w:pPr>
        <w:shd w:val="clear" w:color="auto" w:fill="FFFFFF"/>
        <w:spacing w:after="0" w:line="2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5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31240" cy="577850"/>
            <wp:effectExtent l="19050" t="0" r="0" b="0"/>
            <wp:docPr id="8" name="Рисунок 8" descr="http://skosh.ru/images/f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kosh.ru/images/f00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55E" w:rsidRPr="004E7938" w:rsidRDefault="009D555E" w:rsidP="004E7938">
      <w:pPr>
        <w:shd w:val="clear" w:color="auto" w:fill="FFFFFF"/>
        <w:spacing w:after="0" w:line="202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7938">
        <w:rPr>
          <w:rFonts w:ascii="Times New Roman" w:eastAsia="Times New Roman" w:hAnsi="Times New Roman" w:cs="Times New Roman"/>
          <w:b/>
          <w:bCs/>
          <w:i/>
          <w:color w:val="003366"/>
          <w:sz w:val="28"/>
          <w:szCs w:val="28"/>
          <w:lang w:eastAsia="ru-RU"/>
        </w:rPr>
        <w:t>Физминутка</w:t>
      </w:r>
      <w:r w:rsidRPr="004E793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br/>
      </w:r>
      <w:r w:rsidRPr="004E7938">
        <w:rPr>
          <w:rFonts w:ascii="Times New Roman" w:eastAsia="Times New Roman" w:hAnsi="Times New Roman" w:cs="Times New Roman"/>
          <w:b/>
          <w:bCs/>
          <w:i/>
          <w:color w:val="003366"/>
          <w:sz w:val="28"/>
          <w:szCs w:val="28"/>
          <w:lang w:eastAsia="ru-RU"/>
        </w:rPr>
        <w:t>для улучшения мозгового кровообращения.</w:t>
      </w:r>
    </w:p>
    <w:p w:rsidR="009D555E" w:rsidRPr="004E7938" w:rsidRDefault="009D555E" w:rsidP="004E7938">
      <w:pPr>
        <w:numPr>
          <w:ilvl w:val="0"/>
          <w:numId w:val="4"/>
        </w:numPr>
        <w:shd w:val="clear" w:color="auto" w:fill="FFFFFF"/>
        <w:spacing w:after="0" w:line="202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Исходное положение (и.п.) - сидя на стуле, 1-2 - плавно наклонить голову назад, 3-4 - голову наклонить вперед, плечи не поднимать. Повторить 4-6 раз. Темп медленный.</w:t>
      </w:r>
    </w:p>
    <w:p w:rsidR="009D555E" w:rsidRPr="004E7938" w:rsidRDefault="009D555E" w:rsidP="004E7938">
      <w:pPr>
        <w:numPr>
          <w:ilvl w:val="0"/>
          <w:numId w:val="4"/>
        </w:numPr>
        <w:shd w:val="clear" w:color="auto" w:fill="FFFFFF"/>
        <w:spacing w:after="0" w:line="202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- сидя, руки на поясе. 1 - поворот головы направо, 2 - и.п., 3 -поворот головы налево, 4 - и.п. Повторить 6-8 раз. Темп медленный.</w:t>
      </w:r>
    </w:p>
    <w:p w:rsidR="009D555E" w:rsidRPr="004E7938" w:rsidRDefault="009D555E" w:rsidP="004E7938">
      <w:pPr>
        <w:numPr>
          <w:ilvl w:val="0"/>
          <w:numId w:val="4"/>
        </w:numPr>
        <w:shd w:val="clear" w:color="auto" w:fill="FFFFFF"/>
        <w:spacing w:after="0" w:line="202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И.п. - стоя или сидя, руки на поясе. 1 - махом левую руку занести </w:t>
      </w:r>
      <w:proofErr w:type="gramStart"/>
      <w:r w:rsidRPr="004E7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proofErr w:type="gramEnd"/>
    </w:p>
    <w:p w:rsidR="009D555E" w:rsidRPr="004E7938" w:rsidRDefault="009D555E" w:rsidP="004E7938">
      <w:pPr>
        <w:numPr>
          <w:ilvl w:val="0"/>
          <w:numId w:val="4"/>
        </w:numPr>
        <w:shd w:val="clear" w:color="auto" w:fill="FFFFFF"/>
        <w:spacing w:after="0" w:line="202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правое плечо, голову повернуть налево, 2 - и.п., 3-4 - то же правой рукой.</w:t>
      </w:r>
    </w:p>
    <w:p w:rsidR="004E7938" w:rsidRPr="004E7938" w:rsidRDefault="009D555E" w:rsidP="004E7938">
      <w:pPr>
        <w:numPr>
          <w:ilvl w:val="0"/>
          <w:numId w:val="4"/>
        </w:numPr>
        <w:shd w:val="clear" w:color="auto" w:fill="FFFFFF"/>
        <w:spacing w:after="0" w:line="202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Повторить 4-6 раз. </w:t>
      </w:r>
    </w:p>
    <w:p w:rsidR="009D555E" w:rsidRPr="004E7938" w:rsidRDefault="009D555E" w:rsidP="004E7938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 медленный.</w:t>
      </w:r>
    </w:p>
    <w:p w:rsidR="009D555E" w:rsidRDefault="009D555E" w:rsidP="009D555E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D555E" w:rsidRPr="009D555E" w:rsidRDefault="009D555E" w:rsidP="009D555E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55E" w:rsidRPr="009D555E" w:rsidRDefault="009D555E" w:rsidP="009D555E">
      <w:pPr>
        <w:shd w:val="clear" w:color="auto" w:fill="FFFFFF"/>
        <w:spacing w:after="0" w:line="2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28725" cy="848360"/>
            <wp:effectExtent l="19050" t="0" r="9525" b="0"/>
            <wp:docPr id="10" name="Рисунок 10" descr="http://skosh.ru/images/f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kosh.ru/images/f00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D555E" w:rsidRPr="004E7938" w:rsidRDefault="009D555E" w:rsidP="004E7938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7938">
        <w:rPr>
          <w:rFonts w:ascii="Times New Roman" w:eastAsia="Times New Roman" w:hAnsi="Times New Roman" w:cs="Times New Roman"/>
          <w:b/>
          <w:bCs/>
          <w:i/>
          <w:color w:val="003366"/>
          <w:sz w:val="28"/>
          <w:szCs w:val="28"/>
          <w:lang w:eastAsia="ru-RU"/>
        </w:rPr>
        <w:t>Оздоровительные физминутки.</w:t>
      </w:r>
    </w:p>
    <w:p w:rsidR="009D555E" w:rsidRPr="004E7938" w:rsidRDefault="009D555E" w:rsidP="004E7938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9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Танцевальные.</w:t>
      </w:r>
    </w:p>
    <w:p w:rsidR="009D555E" w:rsidRPr="004E7938" w:rsidRDefault="009D555E" w:rsidP="004E7938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физминутки особо любимы детьми, так как выполняются под веселую детскую музыку, движения произвольные.</w:t>
      </w:r>
    </w:p>
    <w:p w:rsidR="009D555E" w:rsidRPr="004E7938" w:rsidRDefault="009D555E" w:rsidP="004E7938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55E" w:rsidRPr="004E7938" w:rsidRDefault="009D555E" w:rsidP="004E7938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9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Ритмические.</w:t>
      </w:r>
    </w:p>
    <w:p w:rsidR="009D555E" w:rsidRPr="004E7938" w:rsidRDefault="009D555E" w:rsidP="004E7938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отличие от </w:t>
      </w:r>
      <w:proofErr w:type="gramStart"/>
      <w:r w:rsidRPr="004E7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танцевальных</w:t>
      </w:r>
      <w:proofErr w:type="gramEnd"/>
      <w:r w:rsidRPr="004E7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движения в ритмических физминутках должны быть более четкими, отработанными. Часто </w:t>
      </w:r>
      <w:proofErr w:type="gramStart"/>
      <w:r w:rsidRPr="004E7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ритмические</w:t>
      </w:r>
      <w:proofErr w:type="gramEnd"/>
      <w:r w:rsidRPr="004E7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физминутки выполняются под счет.</w:t>
      </w:r>
    </w:p>
    <w:p w:rsidR="009D555E" w:rsidRPr="004E7938" w:rsidRDefault="009D555E" w:rsidP="004E7938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9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Пальчиковая гимнастика.</w:t>
      </w:r>
    </w:p>
    <w:p w:rsidR="009D555E" w:rsidRPr="004E7938" w:rsidRDefault="009D555E" w:rsidP="004E7938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воздействие на мелкую моторику рук, развитие и коррекция зрительно-моторной координации, пространственно-образного мышления, креативных способностей, расслабление и тренировка мышц глаз, синхронизация полушарий головного мозга. Сюда можно отнести упражнения “Ленивые восьмерки” – рисование в воздухе, на листочке, рисуем то правой рукой, то левой, то одновременно двумя руками, начиная от серединной точки.</w:t>
      </w:r>
    </w:p>
    <w:p w:rsidR="009D555E" w:rsidRPr="004E7938" w:rsidRDefault="009D555E" w:rsidP="004E7938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“Двойные рисунки”– рисуем двумя руками одинаковые удивительные формы. “Постукивание пальчиками” – имитация игры на пианино. “Пальчики замерзли”– растираем каждый пальчик в отдельности либо все одновременно. “</w:t>
      </w:r>
      <w:proofErr w:type="spellStart"/>
      <w:r w:rsidRPr="004E7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Салютик</w:t>
      </w:r>
      <w:proofErr w:type="spellEnd"/>
      <w:r w:rsidRPr="004E7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”– пальчики сжаты в кулачок, резким движением их расправляем, “Замочек”, “Здравствуй, пальчик” – большой пальчик левой руки здоровается с большим пальчиком правой руки, с соседними </w:t>
      </w:r>
      <w:r w:rsidRPr="004E7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пальчиками, с ладошкой, также указательный, средний, безымянный и мизинчик; письмо букв и цифр в воздухе.</w:t>
      </w:r>
    </w:p>
    <w:p w:rsidR="009D555E" w:rsidRPr="004E7938" w:rsidRDefault="009D555E" w:rsidP="004E7938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9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D555E" w:rsidRDefault="009D555E" w:rsidP="009D555E">
      <w:pPr>
        <w:shd w:val="clear" w:color="auto" w:fill="FFFFFF"/>
        <w:spacing w:after="0" w:line="2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72820" cy="1097280"/>
            <wp:effectExtent l="19050" t="0" r="0" b="0"/>
            <wp:docPr id="11" name="Рисунок 11" descr="http://skosh.ru/images/f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kosh.ru/images/f00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938" w:rsidRPr="009D555E" w:rsidRDefault="004E7938" w:rsidP="009D555E">
      <w:pPr>
        <w:shd w:val="clear" w:color="auto" w:fill="FFFFFF"/>
        <w:spacing w:after="0" w:line="2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55E" w:rsidRPr="004E7938" w:rsidRDefault="009D555E" w:rsidP="004E7938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7938">
        <w:rPr>
          <w:rFonts w:ascii="Times New Roman" w:eastAsia="Times New Roman" w:hAnsi="Times New Roman" w:cs="Times New Roman"/>
          <w:b/>
          <w:bCs/>
          <w:i/>
          <w:color w:val="003366"/>
          <w:sz w:val="28"/>
          <w:szCs w:val="28"/>
          <w:lang w:eastAsia="ru-RU"/>
        </w:rPr>
        <w:t>Физкультурно-спортивные физминутки.</w:t>
      </w:r>
    </w:p>
    <w:p w:rsidR="009D555E" w:rsidRPr="004E7938" w:rsidRDefault="009D555E" w:rsidP="004E7938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9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Общеразвивающие упражнения.</w:t>
      </w:r>
    </w:p>
    <w:p w:rsidR="009D555E" w:rsidRPr="004E7938" w:rsidRDefault="009D555E" w:rsidP="004E7938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традиционная гимнастика, которая выполняется под счет, с равномерным чередованием вдохов и выдохов. Каждое упражнение рассчитано на укрепление определенной группы мышц.</w:t>
      </w:r>
    </w:p>
    <w:p w:rsidR="004E7938" w:rsidRDefault="004E7938" w:rsidP="004E7938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55E" w:rsidRDefault="009D555E" w:rsidP="004E7938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– согнуться, разогнуться.</w:t>
      </w:r>
      <w:r w:rsidRPr="004E79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E7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– нагнуться, потянуться.</w:t>
      </w:r>
      <w:r w:rsidRPr="004E79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E7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– в ладоши три хлопка, </w:t>
      </w:r>
      <w:r w:rsidRPr="004E79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E7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Головою три кивка.</w:t>
      </w:r>
    </w:p>
    <w:p w:rsidR="004E7938" w:rsidRPr="004E7938" w:rsidRDefault="004E7938" w:rsidP="004E7938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55E" w:rsidRPr="004E7938" w:rsidRDefault="009D555E" w:rsidP="004E7938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9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Подвижные игры</w:t>
      </w:r>
    </w:p>
    <w:p w:rsidR="009D555E" w:rsidRPr="004E7938" w:rsidRDefault="009D555E" w:rsidP="004E7938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могут быть игры с мягким мячом. Игра может проходить в виде закрепления изученного материала по аналогии игры “Съедобное – несъедобное”, упражнения на координацию движения.</w:t>
      </w:r>
    </w:p>
    <w:p w:rsidR="009D555E" w:rsidRPr="009D555E" w:rsidRDefault="009D555E" w:rsidP="009D555E">
      <w:pPr>
        <w:shd w:val="clear" w:color="auto" w:fill="FFFFFF"/>
        <w:spacing w:after="0" w:line="2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46200" cy="1346200"/>
            <wp:effectExtent l="19050" t="0" r="6350" b="0"/>
            <wp:docPr id="12" name="Рисунок 12" descr="http://skosh.ru/images/f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kosh.ru/images/f009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34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55E" w:rsidRPr="009D555E" w:rsidRDefault="009D555E" w:rsidP="004E7938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938">
        <w:rPr>
          <w:rFonts w:ascii="Times New Roman" w:eastAsia="Times New Roman" w:hAnsi="Times New Roman" w:cs="Times New Roman"/>
          <w:b/>
          <w:bCs/>
          <w:i/>
          <w:color w:val="003366"/>
          <w:sz w:val="28"/>
          <w:szCs w:val="28"/>
          <w:lang w:eastAsia="ru-RU"/>
        </w:rPr>
        <w:t>Когнитивные</w:t>
      </w:r>
      <w:r w:rsidRPr="009D555E">
        <w:rPr>
          <w:rFonts w:ascii="Times New Roman" w:eastAsia="Times New Roman" w:hAnsi="Times New Roman" w:cs="Times New Roman"/>
          <w:b/>
          <w:bCs/>
          <w:color w:val="003366"/>
          <w:sz w:val="27"/>
          <w:szCs w:val="27"/>
          <w:lang w:eastAsia="ru-RU"/>
        </w:rPr>
        <w:t>.</w:t>
      </w:r>
    </w:p>
    <w:p w:rsidR="009D555E" w:rsidRPr="009D555E" w:rsidRDefault="009D555E" w:rsidP="004E7938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55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Дидактические игры с движениями.</w:t>
      </w:r>
    </w:p>
    <w:p w:rsidR="009D555E" w:rsidRPr="009D555E" w:rsidRDefault="009D555E" w:rsidP="004E7938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5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Например, при показе иллюстрации или названии предмета дети выполняют определенные упражнения. Игра “Умный </w:t>
      </w:r>
      <w:proofErr w:type="spellStart"/>
      <w:r w:rsidRPr="009D55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светофорик</w:t>
      </w:r>
      <w:proofErr w:type="spellEnd"/>
      <w:r w:rsidRPr="009D55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” – красный цвет – дети стоят, желтый – сидят за партой, зеленый – шаг на месте, “Зверь-птица-рыба”</w:t>
      </w:r>
    </w:p>
    <w:p w:rsidR="009D555E" w:rsidRPr="009D555E" w:rsidRDefault="009D555E" w:rsidP="004E7938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55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Двигательные действия и задания.</w:t>
      </w:r>
    </w:p>
    <w:p w:rsidR="009D555E" w:rsidRPr="009D555E" w:rsidRDefault="009D555E" w:rsidP="004E7938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5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Физминутка включает в себя элементы мыслительной деятельности и упражнения, направленные на снятие усталости с определенной группы мышц, например: “Сколько будет 3+2, столько раз присесть, а 9 – 5, столько раз наклонить голову влево…”</w:t>
      </w:r>
    </w:p>
    <w:p w:rsidR="009D555E" w:rsidRPr="009D555E" w:rsidRDefault="009D555E" w:rsidP="004E7938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55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Развивающие игры</w:t>
      </w:r>
      <w:r w:rsidRPr="009D555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</w:p>
    <w:p w:rsidR="009D555E" w:rsidRPr="009D555E" w:rsidRDefault="009D555E" w:rsidP="004E7938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5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Игры на развитие познавательных процессов, памяти, воображения, внимания, нахождения различий, сравнения, объединения в целое, выделение противоположностей. Упражнение “Покажи фигуру”, например: “Круг какой? </w:t>
      </w:r>
      <w:proofErr w:type="gramStart"/>
      <w:r w:rsidRPr="009D55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 </w:t>
      </w:r>
      <w:r w:rsidRPr="009D55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квадрат какой?” – дети показывают, игры “Летим – плывем” – соотнесение действия с изображенным предметом, “Большой – маленький”.</w:t>
      </w:r>
      <w:proofErr w:type="gramEnd"/>
    </w:p>
    <w:p w:rsidR="009D555E" w:rsidRPr="009D555E" w:rsidRDefault="009D555E" w:rsidP="004E7938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55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Психогимнастика</w:t>
      </w:r>
      <w:bookmarkStart w:id="0" w:name="_GoBack"/>
      <w:bookmarkEnd w:id="0"/>
      <w:r w:rsidRPr="009D555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.</w:t>
      </w:r>
    </w:p>
    <w:p w:rsidR="009D555E" w:rsidRPr="009D555E" w:rsidRDefault="009D555E" w:rsidP="004E7938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5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Чередование веселья и грусти при помощи мимики, выражение различных эмоциональных состояний, упражнение “Энергетическая зевота” – расслабление голосовых связок, имитация зевоты.</w:t>
      </w:r>
      <w:r w:rsidRPr="009D555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</w:p>
    <w:p w:rsidR="009D555E" w:rsidRPr="009D555E" w:rsidRDefault="009D555E" w:rsidP="009D555E">
      <w:pPr>
        <w:shd w:val="clear" w:color="auto" w:fill="FFFFFF"/>
        <w:spacing w:after="0" w:line="2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14120" cy="1192530"/>
            <wp:effectExtent l="19050" t="0" r="5080" b="0"/>
            <wp:docPr id="13" name="Рисунок 13" descr="http://skosh.ru/images/f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kosh.ru/images/f01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55E" w:rsidRPr="004E7938" w:rsidRDefault="009D555E" w:rsidP="004E7938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938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>Креативные</w:t>
      </w:r>
      <w:r w:rsidRPr="004E7938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.</w:t>
      </w:r>
    </w:p>
    <w:p w:rsidR="009D555E" w:rsidRPr="004E7938" w:rsidRDefault="009D555E" w:rsidP="004E7938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9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Гимнастика ума.</w:t>
      </w:r>
    </w:p>
    <w:p w:rsidR="009D555E" w:rsidRPr="004E7938" w:rsidRDefault="009D555E" w:rsidP="004E7938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игр для развития, логического мышления, воображения, восприятия, памяти, внимания, познавательных процессов умения принимать решения. Это могут быть мини-викторины, кроссворды, загадки, ребусы. Гимнастика ума также включает в себя упражнения для улучшения мозгового кровообращения – это двигательные действия (наклоны и повороты головы) + дыхательная гимнастика.</w:t>
      </w:r>
    </w:p>
    <w:p w:rsidR="009D555E" w:rsidRPr="004E7938" w:rsidRDefault="009D555E" w:rsidP="004E7938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4E7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proofErr w:type="gramStart"/>
      <w:r w:rsidRPr="004E7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4E7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стоя или сидя. Руки к плечам, кисти сжаты в кулаки, голову наклонить назад, повернуть руки локтями кверху, одновременно сделать вдох. Вернуться в и.п., выдох. Упражнение выполняется 4–6 раз.</w:t>
      </w:r>
    </w:p>
    <w:p w:rsidR="009D555E" w:rsidRPr="004E7938" w:rsidRDefault="009D555E" w:rsidP="004E7938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И.п. – сидя. </w:t>
      </w:r>
      <w:proofErr w:type="gramStart"/>
      <w:r w:rsidRPr="004E7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 головы вправо, и.п., наклон головы влево, и.п., поворот головы вправо, и.п., поворот головы влево, и.п.</w:t>
      </w:r>
      <w:proofErr w:type="gramEnd"/>
    </w:p>
    <w:p w:rsidR="009D555E" w:rsidRPr="004E7938" w:rsidRDefault="009D555E" w:rsidP="004E7938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упражнений происходит механическое воздействие на стенки сосудов, повышение их эластичности, расширение сосудов головного мозга и усиление мозгового кровообращения, облегчение и интенсивность умственной деятельности.</w:t>
      </w:r>
    </w:p>
    <w:p w:rsidR="009D555E" w:rsidRPr="009D555E" w:rsidRDefault="009D555E" w:rsidP="009D555E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3448" cy="972921"/>
            <wp:effectExtent l="19050" t="0" r="0" b="0"/>
            <wp:docPr id="14" name="Рисунок 14" descr="http://skosh.ru/images/f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kosh.ru/images/f01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929" cy="975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55E" w:rsidRPr="009D555E" w:rsidRDefault="009D555E" w:rsidP="009D555E">
      <w:pPr>
        <w:shd w:val="clear" w:color="auto" w:fill="FFFFFF"/>
        <w:spacing w:after="0" w:line="2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72820" cy="1126490"/>
            <wp:effectExtent l="19050" t="0" r="0" b="0"/>
            <wp:docPr id="17" name="Рисунок 17" descr="http://skosh.ru/images/f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kosh.ru/images/f015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112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D555E" w:rsidRPr="004E7938" w:rsidRDefault="009D555E" w:rsidP="009D555E">
      <w:pPr>
        <w:shd w:val="clear" w:color="auto" w:fill="FFFFFF"/>
        <w:spacing w:after="0" w:line="20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938">
        <w:rPr>
          <w:rFonts w:ascii="Times New Roman" w:eastAsia="Times New Roman" w:hAnsi="Times New Roman" w:cs="Times New Roman"/>
          <w:b/>
          <w:bCs/>
          <w:i/>
          <w:iCs/>
          <w:color w:val="003366"/>
          <w:sz w:val="28"/>
          <w:szCs w:val="28"/>
          <w:lang w:eastAsia="ru-RU"/>
        </w:rPr>
        <w:t>Физминутка в игровой форме на самоподготовке</w:t>
      </w:r>
    </w:p>
    <w:p w:rsidR="009D555E" w:rsidRPr="004E7938" w:rsidRDefault="009D555E" w:rsidP="009D555E">
      <w:pPr>
        <w:shd w:val="clear" w:color="auto" w:fill="FFFFFF"/>
        <w:spacing w:after="0" w:line="20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938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>-1-</w:t>
      </w:r>
    </w:p>
    <w:p w:rsidR="009D555E" w:rsidRPr="004E7938" w:rsidRDefault="009D555E" w:rsidP="009D555E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встали, улыбнулись,</w:t>
      </w:r>
    </w:p>
    <w:p w:rsidR="009D555E" w:rsidRPr="004E7938" w:rsidRDefault="009D555E" w:rsidP="009D555E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Выше-выше подтянулись.</w:t>
      </w:r>
    </w:p>
    <w:p w:rsidR="009D555E" w:rsidRPr="004E7938" w:rsidRDefault="009D555E" w:rsidP="009D555E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 плечи распрямите,</w:t>
      </w:r>
    </w:p>
    <w:p w:rsidR="009D555E" w:rsidRPr="004E7938" w:rsidRDefault="009D555E" w:rsidP="009D555E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Поднимите, опустите.</w:t>
      </w:r>
    </w:p>
    <w:p w:rsidR="009D555E" w:rsidRPr="004E7938" w:rsidRDefault="009D555E" w:rsidP="009D555E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Вправо, влево повернитесь,</w:t>
      </w:r>
    </w:p>
    <w:p w:rsidR="009D555E" w:rsidRPr="004E7938" w:rsidRDefault="009D555E" w:rsidP="009D555E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 коленями коснитесь.</w:t>
      </w:r>
    </w:p>
    <w:p w:rsidR="009D555E" w:rsidRPr="004E7938" w:rsidRDefault="009D555E" w:rsidP="009D555E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Сели, встали, сели, встали,</w:t>
      </w:r>
    </w:p>
    <w:p w:rsidR="009D555E" w:rsidRPr="004E7938" w:rsidRDefault="009D555E" w:rsidP="009D555E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месте побежали.                 </w:t>
      </w:r>
    </w:p>
    <w:p w:rsidR="009D555E" w:rsidRPr="004E7938" w:rsidRDefault="009D555E" w:rsidP="009D555E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Учится с тобою молодёжь</w:t>
      </w:r>
    </w:p>
    <w:p w:rsidR="009D555E" w:rsidRPr="004E7938" w:rsidRDefault="009D555E" w:rsidP="009D555E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 волю, и смекалку.</w:t>
      </w:r>
    </w:p>
    <w:p w:rsidR="009D555E" w:rsidRPr="004E7938" w:rsidRDefault="009D555E" w:rsidP="009D555E">
      <w:pPr>
        <w:shd w:val="clear" w:color="auto" w:fill="FFFFFF"/>
        <w:spacing w:after="0" w:line="20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938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>-2-</w:t>
      </w:r>
    </w:p>
    <w:p w:rsidR="009D555E" w:rsidRPr="004E7938" w:rsidRDefault="009D555E" w:rsidP="009D555E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с вами мы считали и про числа рассуждали,</w:t>
      </w:r>
    </w:p>
    <w:p w:rsidR="009D555E" w:rsidRPr="004E7938" w:rsidRDefault="009D555E" w:rsidP="009D555E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мы дружно встали, свои косточки размяли.</w:t>
      </w:r>
    </w:p>
    <w:p w:rsidR="009D555E" w:rsidRPr="004E7938" w:rsidRDefault="009D555E" w:rsidP="009D555E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счет раз кулак сожмем, на счет два в локтях сожмем.</w:t>
      </w:r>
    </w:p>
    <w:p w:rsidR="009D555E" w:rsidRPr="004E7938" w:rsidRDefault="009D555E" w:rsidP="009D555E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счет три — прижмем к плечам, на 4 — к небесам</w:t>
      </w:r>
    </w:p>
    <w:p w:rsidR="009D555E" w:rsidRPr="004E7938" w:rsidRDefault="009D555E" w:rsidP="009D555E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прогнулись, и друг другу улыбнулись</w:t>
      </w:r>
    </w:p>
    <w:p w:rsidR="009D555E" w:rsidRPr="004E7938" w:rsidRDefault="009D555E" w:rsidP="009D555E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пятерку не забудем — добрыми всегда мы будем.</w:t>
      </w:r>
    </w:p>
    <w:p w:rsidR="009D555E" w:rsidRPr="004E7938" w:rsidRDefault="009D555E" w:rsidP="009D555E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счет шесть прошу всех сесть.</w:t>
      </w:r>
    </w:p>
    <w:p w:rsidR="009D555E" w:rsidRPr="004E7938" w:rsidRDefault="009D555E" w:rsidP="009D555E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Числа, я, и вы, друзья, вместе дружная 7-я.</w:t>
      </w:r>
    </w:p>
    <w:p w:rsidR="009D555E" w:rsidRPr="004E7938" w:rsidRDefault="009D555E" w:rsidP="009D555E">
      <w:pPr>
        <w:shd w:val="clear" w:color="auto" w:fill="FFFFFF"/>
        <w:spacing w:after="0" w:line="20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938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>-3-</w:t>
      </w:r>
    </w:p>
    <w:p w:rsidR="009D555E" w:rsidRPr="004E7938" w:rsidRDefault="009D555E" w:rsidP="009D555E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(Ученики за учителем повторяют движения)</w:t>
      </w:r>
    </w:p>
    <w:p w:rsidR="009D555E" w:rsidRPr="004E7938" w:rsidRDefault="009D555E" w:rsidP="009D555E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- </w:t>
      </w:r>
      <w:proofErr w:type="gramStart"/>
      <w:r w:rsidRPr="004E7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4E7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парт мы выйдем дружно,</w:t>
      </w:r>
    </w:p>
    <w:p w:rsidR="009D555E" w:rsidRPr="004E7938" w:rsidRDefault="009D555E" w:rsidP="009D555E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шуметь совсем не нужно,</w:t>
      </w:r>
    </w:p>
    <w:p w:rsidR="009D555E" w:rsidRPr="004E7938" w:rsidRDefault="009D555E" w:rsidP="009D555E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Встали прямо, ноги вместе,</w:t>
      </w:r>
    </w:p>
    <w:p w:rsidR="009D555E" w:rsidRPr="004E7938" w:rsidRDefault="009D555E" w:rsidP="009D555E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 кругом, на месте.</w:t>
      </w:r>
    </w:p>
    <w:p w:rsidR="009D555E" w:rsidRPr="004E7938" w:rsidRDefault="009D555E" w:rsidP="009D555E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Хлопнем пару раз в ладошки.</w:t>
      </w:r>
    </w:p>
    <w:p w:rsidR="009D555E" w:rsidRPr="004E7938" w:rsidRDefault="009D555E" w:rsidP="009D555E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потопаем немножко.</w:t>
      </w:r>
    </w:p>
    <w:p w:rsidR="009D555E" w:rsidRPr="004E7938" w:rsidRDefault="009D555E" w:rsidP="009D555E">
      <w:pPr>
        <w:shd w:val="clear" w:color="auto" w:fill="FFFFFF"/>
        <w:spacing w:after="0" w:line="20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938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>-4-</w:t>
      </w:r>
    </w:p>
    <w:p w:rsidR="009D555E" w:rsidRPr="004E7938" w:rsidRDefault="009D555E" w:rsidP="009D555E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представим, детки,</w:t>
      </w:r>
    </w:p>
    <w:p w:rsidR="009D555E" w:rsidRPr="004E7938" w:rsidRDefault="009D555E" w:rsidP="009D555E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Будто руки наши – ветки.</w:t>
      </w:r>
    </w:p>
    <w:p w:rsidR="009D555E" w:rsidRPr="004E7938" w:rsidRDefault="009D555E" w:rsidP="009D555E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Покачаем ими дружно,</w:t>
      </w:r>
    </w:p>
    <w:p w:rsidR="009D555E" w:rsidRPr="004E7938" w:rsidRDefault="009D555E" w:rsidP="009D555E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Словно ветер дует южный.</w:t>
      </w:r>
    </w:p>
    <w:p w:rsidR="009D555E" w:rsidRPr="004E7938" w:rsidRDefault="009D555E" w:rsidP="009D555E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стих. Вздохнули дружно.</w:t>
      </w:r>
    </w:p>
    <w:p w:rsidR="009D555E" w:rsidRPr="004E7938" w:rsidRDefault="009D555E" w:rsidP="009D555E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урок продолжить нужно.</w:t>
      </w:r>
    </w:p>
    <w:p w:rsidR="009D555E" w:rsidRPr="004E7938" w:rsidRDefault="009D555E" w:rsidP="009D555E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Подравнялись, тихо сели</w:t>
      </w:r>
    </w:p>
    <w:p w:rsidR="009D555E" w:rsidRPr="004E7938" w:rsidRDefault="009D555E" w:rsidP="005F0A70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доску посмотрели.</w:t>
      </w:r>
      <w:r w:rsidR="005F0A70" w:rsidRPr="004E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E7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555E" w:rsidRPr="004E7938" w:rsidRDefault="009D555E" w:rsidP="009D555E">
      <w:pPr>
        <w:rPr>
          <w:sz w:val="28"/>
          <w:szCs w:val="28"/>
        </w:rPr>
      </w:pPr>
    </w:p>
    <w:sectPr w:rsidR="009D555E" w:rsidRPr="004E7938" w:rsidSect="00975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6085"/>
    <w:multiLevelType w:val="multilevel"/>
    <w:tmpl w:val="36FCE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F56E2A"/>
    <w:multiLevelType w:val="multilevel"/>
    <w:tmpl w:val="188C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4A6733"/>
    <w:multiLevelType w:val="multilevel"/>
    <w:tmpl w:val="9FBEC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AC036A"/>
    <w:multiLevelType w:val="multilevel"/>
    <w:tmpl w:val="5CF45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647950"/>
    <w:multiLevelType w:val="multilevel"/>
    <w:tmpl w:val="A11AE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7C4178"/>
    <w:multiLevelType w:val="multilevel"/>
    <w:tmpl w:val="CF044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703C0C"/>
    <w:multiLevelType w:val="multilevel"/>
    <w:tmpl w:val="A99E8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27A6"/>
    <w:rsid w:val="0005203F"/>
    <w:rsid w:val="0006101E"/>
    <w:rsid w:val="002227A6"/>
    <w:rsid w:val="004E7938"/>
    <w:rsid w:val="005F0A70"/>
    <w:rsid w:val="007617C7"/>
    <w:rsid w:val="00975F84"/>
    <w:rsid w:val="009D555E"/>
    <w:rsid w:val="00BF206B"/>
    <w:rsid w:val="00CE65E5"/>
    <w:rsid w:val="00D1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7A6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9D5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9D555E"/>
  </w:style>
  <w:style w:type="paragraph" w:styleId="a5">
    <w:name w:val="Balloon Text"/>
    <w:basedOn w:val="a"/>
    <w:link w:val="a6"/>
    <w:uiPriority w:val="99"/>
    <w:semiHidden/>
    <w:unhideWhenUsed/>
    <w:rsid w:val="009D5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5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0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2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04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7620">
              <w:marLeft w:val="0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2384</Words>
  <Characters>13589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Root</cp:lastModifiedBy>
  <cp:revision>4</cp:revision>
  <dcterms:created xsi:type="dcterms:W3CDTF">2021-03-30T04:40:00Z</dcterms:created>
  <dcterms:modified xsi:type="dcterms:W3CDTF">2021-03-31T06:28:00Z</dcterms:modified>
</cp:coreProperties>
</file>